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5E1AF5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CE3C33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CE3C33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5E1AF5" w:rsidRDefault="00BA620A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Бриф для текста на главную страницу</w:t>
            </w:r>
          </w:p>
        </w:tc>
      </w:tr>
      <w:tr w:rsidR="005E1AF5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5E1AF5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Ссылка на место размещения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предоставляемые вашей компанией услуги и/или товары</w:t>
            </w:r>
            <w:r w:rsidR="00CE3C33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География реализации товаров и услуг (Москва, Россия, СНГ, все страны)</w:t>
            </w:r>
            <w:r w:rsidR="00CE3C33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Целевая аудитория потребителей (компании или частные лица: пол, возраст, материальное положение, род занятий)</w:t>
            </w:r>
            <w:r w:rsidR="00CE3C33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Ценовая категория товаров и услуг (низкая, среднерыночная, класс люкс)</w:t>
            </w:r>
            <w:r w:rsidR="00CE3C33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Главный посыл (или несколько), который должен почувствовать читатель (солидная компания, дружелюбная компания, здесь очень низкие цены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Есть ли у вашей компании какие-то реальные преимущества, которые выделяют </w:t>
            </w:r>
            <w:r w:rsidR="00CE3C33">
              <w:rPr>
                <w:rFonts w:ascii="Arial" w:hAnsi="Arial"/>
              </w:rPr>
              <w:t>её</w:t>
            </w:r>
            <w:r>
              <w:rPr>
                <w:rFonts w:ascii="Arial" w:hAnsi="Arial"/>
              </w:rPr>
              <w:t xml:space="preserve"> среди прочих?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География реализации товаров и услуг (Москва, Россия, СНГ, все страны).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Ссылки на тексты, которые вам нравятся и которые можно брать в качестве примера удачного материала.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proofErr w:type="spellStart"/>
            <w:r>
              <w:rPr>
                <w:rFonts w:ascii="Arial" w:hAnsi="Arial"/>
                <w:lang w:val="en-US"/>
              </w:rPr>
              <w:t>docx</w:t>
            </w:r>
            <w:proofErr w:type="spellEnd"/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22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E1AF5" w:rsidRDefault="00BA620A" w:rsidP="00462063">
            <w:pPr>
              <w:spacing w:before="0" w:after="0" w:line="240" w:lineRule="auto"/>
              <w:ind w:left="-241" w:firstLine="141"/>
            </w:pPr>
            <w:r>
              <w:rPr>
                <w:rFonts w:ascii="Arial" w:hAnsi="Arial"/>
              </w:rPr>
              <w:t>Удобная форма оплаты:</w:t>
            </w:r>
          </w:p>
          <w:p w:rsidR="005E1AF5" w:rsidRDefault="00BA620A" w:rsidP="00462063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241" w:firstLine="141"/>
              <w:rPr>
                <w:rFonts w:ascii="Arial" w:hAnsi="Arial"/>
              </w:rPr>
            </w:pPr>
            <w:r>
              <w:rPr>
                <w:rFonts w:ascii="Arial" w:hAnsi="Arial"/>
              </w:rPr>
              <w:t>Яндекс.Деньги</w:t>
            </w:r>
            <w:r w:rsidR="00462063">
              <w:rPr>
                <w:rFonts w:ascii="Arial" w:hAnsi="Arial"/>
              </w:rPr>
              <w:t>,</w:t>
            </w:r>
          </w:p>
          <w:p w:rsidR="005E1AF5" w:rsidRDefault="00BA620A" w:rsidP="00462063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241" w:firstLine="141"/>
              <w:rPr>
                <w:rFonts w:ascii="Arial" w:hAnsi="Arial"/>
              </w:rPr>
            </w:pPr>
            <w:r>
              <w:rPr>
                <w:rFonts w:ascii="Arial" w:hAnsi="Arial"/>
              </w:rPr>
              <w:t>WebMoney</w:t>
            </w:r>
            <w:r w:rsidR="00462063">
              <w:rPr>
                <w:rFonts w:ascii="Arial" w:hAnsi="Arial"/>
              </w:rPr>
              <w:t>,</w:t>
            </w:r>
          </w:p>
          <w:p w:rsidR="005E1AF5" w:rsidRDefault="00462063" w:rsidP="00462063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241" w:firstLine="141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BA620A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5E1AF5" w:rsidRDefault="00BA620A" w:rsidP="00462063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spacing w:before="0" w:after="0" w:line="240" w:lineRule="auto"/>
              <w:ind w:left="-241" w:firstLine="14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PayPal</w:t>
            </w:r>
            <w:r w:rsidR="00462063">
              <w:rPr>
                <w:rFonts w:ascii="Arial" w:hAnsi="Arial"/>
              </w:rPr>
              <w:t>,</w:t>
            </w:r>
          </w:p>
          <w:p w:rsidR="005E1AF5" w:rsidRDefault="00462063" w:rsidP="00462063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ind w:left="-241" w:firstLine="141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р</w:t>
            </w:r>
            <w:r w:rsidR="00CE3C33">
              <w:rPr>
                <w:rFonts w:ascii="Arial" w:hAnsi="Arial"/>
              </w:rPr>
              <w:t>асчётный</w:t>
            </w:r>
            <w:r w:rsidR="00BA620A">
              <w:rPr>
                <w:rFonts w:ascii="Arial" w:hAnsi="Arial"/>
              </w:rPr>
              <w:t xml:space="preserve"> </w:t>
            </w:r>
            <w:r w:rsidR="00CE3C33">
              <w:rPr>
                <w:rFonts w:ascii="Arial" w:hAnsi="Arial"/>
              </w:rPr>
              <w:t>счёт</w:t>
            </w:r>
            <w:r w:rsidR="00BA620A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CE3C33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  <w:tr w:rsidR="005E1AF5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BA620A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0"/>
              </w:rPr>
              <w:lastRenderedPageBreak/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1AF5" w:rsidRDefault="005E1AF5"/>
        </w:tc>
      </w:tr>
    </w:tbl>
    <w:p w:rsidR="005E1AF5" w:rsidRDefault="005E1AF5" w:rsidP="00CE3C33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5E1AF5" w:rsidRDefault="00CE3C33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Следующую </w:t>
      </w:r>
      <w:r w:rsidR="00BA620A">
        <w:rPr>
          <w:rFonts w:ascii="Arial" w:hAnsi="Arial"/>
          <w:b/>
          <w:bCs/>
          <w:sz w:val="22"/>
          <w:szCs w:val="22"/>
        </w:rPr>
        <w:t>таблицу необходимо заполнять лишь в том случае, если текст</w:t>
      </w:r>
      <w:r w:rsidR="00BA620A">
        <w:rPr>
          <w:rFonts w:ascii="Arial" w:hAnsi="Arial"/>
          <w:b/>
          <w:bCs/>
        </w:rPr>
        <w:t xml:space="preserve"> </w:t>
      </w:r>
      <w:r w:rsidR="00BA620A">
        <w:rPr>
          <w:rFonts w:ascii="Arial" w:hAnsi="Arial"/>
          <w:b/>
          <w:bCs/>
          <w:sz w:val="22"/>
          <w:szCs w:val="22"/>
        </w:rPr>
        <w:t>необходим для оптимизации ресурса.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E1AF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AF5" w:rsidRDefault="00BA620A">
            <w:pPr>
              <w:ind w:firstLine="142"/>
              <w:outlineLvl w:val="0"/>
            </w:pPr>
            <w:r>
              <w:rPr>
                <w:rFonts w:ascii="Arial" w:hAnsi="Arial"/>
              </w:rPr>
              <w:t>Ключевые слова</w:t>
            </w:r>
          </w:p>
        </w:tc>
      </w:tr>
      <w:tr w:rsidR="005E1AF5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1AF5" w:rsidRDefault="00BA620A" w:rsidP="00462063">
            <w:pPr>
              <w:ind w:left="-276"/>
            </w:pPr>
            <w:r>
              <w:rPr>
                <w:rFonts w:ascii="Arial" w:hAnsi="Arial"/>
              </w:rPr>
              <w:t>Укажите список ключевых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AF5" w:rsidRDefault="005E1AF5"/>
        </w:tc>
      </w:tr>
      <w:tr w:rsidR="005E1AF5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1AF5" w:rsidRDefault="00BA620A" w:rsidP="00462063">
            <w:pPr>
              <w:ind w:left="-276"/>
            </w:pPr>
            <w:r>
              <w:rPr>
                <w:rFonts w:ascii="Arial" w:hAnsi="Arial"/>
              </w:rPr>
              <w:t>Точное количество вхождений каждого слова (если это важно).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AF5" w:rsidRDefault="005E1AF5"/>
        </w:tc>
      </w:tr>
      <w:tr w:rsidR="005E1AF5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1AF5" w:rsidRDefault="00BA620A" w:rsidP="00462063">
            <w:pPr>
              <w:ind w:left="-276"/>
            </w:pPr>
            <w:r>
              <w:rPr>
                <w:rFonts w:ascii="Arial" w:hAnsi="Arial"/>
              </w:rPr>
              <w:t>Словоформы (прямое или не прямое вхождение).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AF5" w:rsidRDefault="00BA620A">
            <w:pPr>
              <w:ind w:firstLine="142"/>
              <w:outlineLvl w:val="0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5E1AF5">
        <w:trPr>
          <w:trHeight w:val="9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1AF5" w:rsidRDefault="00BA620A" w:rsidP="00462063">
            <w:pPr>
              <w:ind w:left="-276"/>
            </w:pPr>
            <w:r>
              <w:rPr>
                <w:rFonts w:ascii="Arial" w:hAnsi="Arial"/>
              </w:rPr>
              <w:t>Расположение основных ключей по тексту (в начале, середине абзаца и т. п.)</w:t>
            </w:r>
            <w:r w:rsidR="00CE3C33">
              <w:rPr>
                <w:rFonts w:ascii="Arial" w:hAnsi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AF5" w:rsidRDefault="005E1AF5"/>
        </w:tc>
      </w:tr>
      <w:tr w:rsidR="005E1AF5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1AF5" w:rsidRDefault="00BA620A" w:rsidP="00462063">
            <w:pPr>
              <w:ind w:left="-276"/>
            </w:pPr>
            <w:r>
              <w:rPr>
                <w:rFonts w:ascii="Arial" w:hAnsi="Arial"/>
              </w:rPr>
              <w:t>Нужны ли ключи в подзаголовках?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AF5" w:rsidRDefault="005E1AF5"/>
        </w:tc>
      </w:tr>
    </w:tbl>
    <w:p w:rsidR="005E1AF5" w:rsidRDefault="005E1AF5" w:rsidP="00462063">
      <w:pPr>
        <w:outlineLvl w:val="0"/>
        <w:rPr>
          <w:rFonts w:ascii="Arial" w:eastAsia="Arial" w:hAnsi="Arial" w:cs="Arial"/>
        </w:rPr>
      </w:pPr>
    </w:p>
    <w:p w:rsidR="005E1AF5" w:rsidRDefault="00BA620A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CE3C33" w:rsidRPr="00CE3C33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5E1AF5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1AF5" w:rsidRDefault="00BA620A" w:rsidP="00462063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5E1AF5" w:rsidRDefault="00BA620A" w:rsidP="00462063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5E1AF5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1AF5" w:rsidRDefault="00BA620A" w:rsidP="00462063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CE3C33" w:rsidRPr="00CE3C33" w:rsidRDefault="00CE3C33" w:rsidP="00462063">
            <w:pPr>
              <w:ind w:left="-276"/>
              <w:jc w:val="center"/>
              <w:rPr>
                <w:rFonts w:ascii="Arial" w:hAnsi="Arial"/>
              </w:rPr>
            </w:pPr>
            <w:r w:rsidRPr="00CE3C33">
              <w:rPr>
                <w:rFonts w:ascii="Arial" w:hAnsi="Arial"/>
              </w:rPr>
              <w:t xml:space="preserve">Правки принимаются не позднее </w:t>
            </w:r>
            <w:r w:rsidRPr="004020C4">
              <w:rPr>
                <w:rFonts w:ascii="Arial" w:hAnsi="Arial"/>
                <w:b/>
              </w:rPr>
              <w:t>1</w:t>
            </w:r>
            <w:r w:rsidR="005A537D">
              <w:rPr>
                <w:rFonts w:ascii="Arial" w:hAnsi="Arial"/>
                <w:b/>
              </w:rPr>
              <w:t>0</w:t>
            </w:r>
            <w:r w:rsidRPr="004020C4">
              <w:rPr>
                <w:rFonts w:ascii="Arial" w:hAnsi="Arial"/>
                <w:b/>
              </w:rPr>
              <w:t xml:space="preserve"> рабочих дней</w:t>
            </w:r>
            <w:r w:rsidRPr="00CE3C33">
              <w:rPr>
                <w:rFonts w:ascii="Arial" w:hAnsi="Arial"/>
              </w:rPr>
              <w:t xml:space="preserve"> с момента сдачи материала.</w:t>
            </w:r>
          </w:p>
          <w:p w:rsidR="005E1AF5" w:rsidRDefault="00CE3C33" w:rsidP="00462063">
            <w:pPr>
              <w:ind w:left="-276"/>
              <w:jc w:val="center"/>
            </w:pPr>
            <w:r w:rsidRPr="00CE3C33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5E1AF5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1AF5" w:rsidRDefault="00BA620A" w:rsidP="00462063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5E1AF5" w:rsidRDefault="00BA620A" w:rsidP="00462063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CE3C33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CE3C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CE3C33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5E1AF5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1AF5" w:rsidRPr="00CE3C33" w:rsidRDefault="00BA620A" w:rsidP="00462063">
            <w:pPr>
              <w:ind w:left="-276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lastRenderedPageBreak/>
              <w:t>***</w:t>
            </w:r>
          </w:p>
          <w:p w:rsidR="005E1AF5" w:rsidRPr="00CE3C33" w:rsidRDefault="00BA620A" w:rsidP="00462063">
            <w:pPr>
              <w:ind w:left="-276"/>
              <w:jc w:val="center"/>
              <w:rPr>
                <w:rFonts w:ascii="Arial" w:hAnsi="Arial"/>
              </w:rPr>
            </w:pPr>
            <w:r w:rsidRPr="00CE3C33">
              <w:rPr>
                <w:rFonts w:ascii="Arial" w:hAnsi="Arial"/>
              </w:rPr>
              <w:t>Мы гарантируем, что все материалы будут подг</w:t>
            </w:r>
            <w:r w:rsidR="00CE3C33" w:rsidRPr="00CE3C33">
              <w:rPr>
                <w:rFonts w:ascii="Arial" w:hAnsi="Arial"/>
              </w:rPr>
              <w:t>отовлены исключительно для вас и</w:t>
            </w:r>
            <w:r w:rsidRPr="00CE3C33">
              <w:rPr>
                <w:rFonts w:ascii="Arial" w:hAnsi="Arial"/>
              </w:rPr>
              <w:t xml:space="preserve">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5E1AF5" w:rsidRDefault="005E1AF5" w:rsidP="00CE3C33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5E1AF5" w:rsidRDefault="00BA620A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5E1AF5" w:rsidRDefault="00BA620A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5E1AF5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EF" w:rsidRDefault="008C78EF">
      <w:pPr>
        <w:spacing w:before="0" w:after="0" w:line="240" w:lineRule="auto"/>
      </w:pPr>
      <w:r>
        <w:separator/>
      </w:r>
    </w:p>
  </w:endnote>
  <w:endnote w:type="continuationSeparator" w:id="0">
    <w:p w:rsidR="008C78EF" w:rsidRDefault="008C78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AF5" w:rsidRPr="00CE3C33" w:rsidRDefault="00BA620A" w:rsidP="00CE3C33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</w:r>
    <w:r>
      <w:rPr>
        <w:color w:val="00B0F0"/>
        <w:sz w:val="20"/>
        <w:szCs w:val="20"/>
        <w:u w:color="00B0F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               Агентство копирайтинга “Text iS”. http://textis.ru/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EF" w:rsidRDefault="008C78EF">
      <w:pPr>
        <w:spacing w:before="0" w:after="0" w:line="240" w:lineRule="auto"/>
      </w:pPr>
      <w:r>
        <w:separator/>
      </w:r>
    </w:p>
  </w:footnote>
  <w:footnote w:type="continuationSeparator" w:id="0">
    <w:p w:rsidR="008C78EF" w:rsidRDefault="008C78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AF5" w:rsidRDefault="005E1AF5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7056"/>
    <w:multiLevelType w:val="hybridMultilevel"/>
    <w:tmpl w:val="E8300D0C"/>
    <w:lvl w:ilvl="0" w:tplc="E77E5DC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AA3C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6F05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AA2C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A9FB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8339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46B19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C8BE7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6AA45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D2762D"/>
    <w:multiLevelType w:val="hybridMultilevel"/>
    <w:tmpl w:val="ED6862CE"/>
    <w:lvl w:ilvl="0" w:tplc="D926489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EEB6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2F3C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EF0B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2A59C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6AA8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CE2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0E8B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CC30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F5"/>
    <w:rsid w:val="00052179"/>
    <w:rsid w:val="002259C1"/>
    <w:rsid w:val="004020C4"/>
    <w:rsid w:val="00462063"/>
    <w:rsid w:val="004C06A0"/>
    <w:rsid w:val="005A537D"/>
    <w:rsid w:val="005E1AF5"/>
    <w:rsid w:val="00604664"/>
    <w:rsid w:val="008C78EF"/>
    <w:rsid w:val="009346C7"/>
    <w:rsid w:val="00BA620A"/>
    <w:rsid w:val="00CE3C33"/>
    <w:rsid w:val="00E8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6594D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CE3C3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3C33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7</cp:revision>
  <dcterms:created xsi:type="dcterms:W3CDTF">2018-04-22T20:35:00Z</dcterms:created>
  <dcterms:modified xsi:type="dcterms:W3CDTF">2018-04-24T07:35:00Z</dcterms:modified>
</cp:coreProperties>
</file>